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3FC2" w14:textId="2C9C3634" w:rsidR="009F4C3B" w:rsidRDefault="002A24FE" w:rsidP="00601666">
      <w:pPr>
        <w:spacing w:line="360" w:lineRule="auto"/>
        <w:jc w:val="center"/>
        <w:rPr>
          <w:b/>
          <w:bCs/>
          <w:lang w:val="en-US"/>
        </w:rPr>
      </w:pPr>
      <w:r>
        <w:rPr>
          <w:b/>
          <w:bCs/>
          <w:lang w:val="en-US"/>
        </w:rPr>
        <w:t xml:space="preserve">POPI ACT: </w:t>
      </w:r>
      <w:r w:rsidR="00210B37" w:rsidRPr="00210B37">
        <w:rPr>
          <w:b/>
          <w:bCs/>
          <w:lang w:val="en-US"/>
        </w:rPr>
        <w:t xml:space="preserve">EMPLOYMENT ADDENDUM OR INCLUSION IN </w:t>
      </w:r>
      <w:r w:rsidR="0003132B">
        <w:rPr>
          <w:b/>
          <w:bCs/>
          <w:lang w:val="en-US"/>
        </w:rPr>
        <w:t xml:space="preserve">NEW </w:t>
      </w:r>
      <w:r w:rsidR="00210B37" w:rsidRPr="00210B37">
        <w:rPr>
          <w:b/>
          <w:bCs/>
          <w:lang w:val="en-US"/>
        </w:rPr>
        <w:t>EMPLOYMENT CONTRACTS</w:t>
      </w:r>
    </w:p>
    <w:p w14:paraId="6C12031A" w14:textId="41AC87AF" w:rsidR="00210B37" w:rsidRDefault="00210B37" w:rsidP="00601666">
      <w:pPr>
        <w:spacing w:line="360" w:lineRule="auto"/>
        <w:jc w:val="both"/>
        <w:rPr>
          <w:lang w:val="en-US"/>
        </w:rPr>
      </w:pPr>
    </w:p>
    <w:p w14:paraId="669B0155" w14:textId="27F53CA9" w:rsidR="00B96A95" w:rsidRDefault="00B96A95" w:rsidP="00601666">
      <w:pPr>
        <w:spacing w:line="360" w:lineRule="auto"/>
        <w:jc w:val="both"/>
        <w:rPr>
          <w:rFonts w:ascii="Arial" w:hAnsi="Arial" w:cs="Arial"/>
          <w:b/>
          <w:bCs/>
          <w:sz w:val="18"/>
          <w:szCs w:val="18"/>
        </w:rPr>
      </w:pPr>
      <w:r w:rsidRPr="00EA2D97">
        <w:rPr>
          <w:rFonts w:ascii="Arial" w:hAnsi="Arial" w:cs="Arial"/>
          <w:b/>
          <w:bCs/>
          <w:sz w:val="18"/>
          <w:szCs w:val="18"/>
        </w:rPr>
        <w:t>PERSONAL INFORMATION</w:t>
      </w:r>
      <w:r>
        <w:rPr>
          <w:rFonts w:ascii="Arial" w:hAnsi="Arial" w:cs="Arial"/>
          <w:b/>
          <w:bCs/>
          <w:sz w:val="18"/>
          <w:szCs w:val="18"/>
        </w:rPr>
        <w:t xml:space="preserve"> (POPI ACT NOTIFICATIONS AND CONSENT)</w:t>
      </w:r>
      <w:r w:rsidR="00601666">
        <w:rPr>
          <w:rFonts w:ascii="Arial" w:hAnsi="Arial" w:cs="Arial"/>
          <w:b/>
          <w:bCs/>
          <w:sz w:val="18"/>
          <w:szCs w:val="18"/>
        </w:rPr>
        <w:t xml:space="preserve"> </w:t>
      </w:r>
      <w:r w:rsidR="00601666" w:rsidRPr="00601666">
        <w:rPr>
          <w:rFonts w:ascii="Arial" w:hAnsi="Arial" w:cs="Arial"/>
          <w:i/>
          <w:iCs/>
          <w:sz w:val="18"/>
          <w:szCs w:val="18"/>
        </w:rPr>
        <w:t xml:space="preserve">[amend as per employment contract style in the </w:t>
      </w:r>
      <w:r w:rsidR="007F0F76">
        <w:rPr>
          <w:rFonts w:ascii="Arial" w:hAnsi="Arial" w:cs="Arial"/>
          <w:i/>
          <w:iCs/>
          <w:sz w:val="18"/>
          <w:szCs w:val="18"/>
        </w:rPr>
        <w:t>practice</w:t>
      </w:r>
      <w:r w:rsidR="00601666" w:rsidRPr="00601666">
        <w:rPr>
          <w:rFonts w:ascii="Arial" w:hAnsi="Arial" w:cs="Arial"/>
          <w:i/>
          <w:iCs/>
          <w:sz w:val="18"/>
          <w:szCs w:val="18"/>
        </w:rPr>
        <w:t xml:space="preserve">, </w:t>
      </w:r>
      <w:proofErr w:type="gramStart"/>
      <w:r w:rsidR="00601666" w:rsidRPr="00601666">
        <w:rPr>
          <w:rFonts w:ascii="Arial" w:hAnsi="Arial" w:cs="Arial"/>
          <w:i/>
          <w:iCs/>
          <w:sz w:val="18"/>
          <w:szCs w:val="18"/>
        </w:rPr>
        <w:t>e.g.</w:t>
      </w:r>
      <w:proofErr w:type="gramEnd"/>
      <w:r w:rsidR="00601666" w:rsidRPr="00601666">
        <w:rPr>
          <w:rFonts w:ascii="Arial" w:hAnsi="Arial" w:cs="Arial"/>
          <w:i/>
          <w:iCs/>
          <w:sz w:val="18"/>
          <w:szCs w:val="18"/>
        </w:rPr>
        <w:t xml:space="preserve"> if “you” or “the employee”, </w:t>
      </w:r>
      <w:r w:rsidR="007F0F76">
        <w:rPr>
          <w:rFonts w:ascii="Arial" w:hAnsi="Arial" w:cs="Arial"/>
          <w:i/>
          <w:iCs/>
          <w:sz w:val="18"/>
          <w:szCs w:val="18"/>
        </w:rPr>
        <w:t xml:space="preserve">“the Practice” or “the Practice”, </w:t>
      </w:r>
      <w:r w:rsidR="00601666" w:rsidRPr="00601666">
        <w:rPr>
          <w:rFonts w:ascii="Arial" w:hAnsi="Arial" w:cs="Arial"/>
          <w:i/>
          <w:iCs/>
          <w:sz w:val="18"/>
          <w:szCs w:val="18"/>
        </w:rPr>
        <w:t>etc.]</w:t>
      </w:r>
    </w:p>
    <w:p w14:paraId="638F0FF7" w14:textId="77777777" w:rsidR="00B96A95" w:rsidRPr="00EA2D97" w:rsidRDefault="00B96A95" w:rsidP="00601666">
      <w:pPr>
        <w:spacing w:line="360" w:lineRule="auto"/>
        <w:ind w:left="720"/>
        <w:jc w:val="both"/>
        <w:rPr>
          <w:rFonts w:ascii="Arial" w:hAnsi="Arial" w:cs="Arial"/>
          <w:b/>
          <w:bCs/>
          <w:sz w:val="18"/>
          <w:szCs w:val="18"/>
        </w:rPr>
      </w:pPr>
    </w:p>
    <w:p w14:paraId="02645AC4" w14:textId="58775097" w:rsidR="00B96A95" w:rsidRPr="00601666" w:rsidRDefault="00B96A95" w:rsidP="00601666">
      <w:pPr>
        <w:pStyle w:val="ListParagraph"/>
        <w:numPr>
          <w:ilvl w:val="0"/>
          <w:numId w:val="1"/>
        </w:numPr>
        <w:spacing w:line="360" w:lineRule="auto"/>
        <w:jc w:val="both"/>
        <w:rPr>
          <w:rFonts w:ascii="Arial" w:hAnsi="Arial" w:cs="Arial"/>
          <w:sz w:val="18"/>
          <w:szCs w:val="18"/>
        </w:rPr>
      </w:pPr>
      <w:r w:rsidRPr="00601666">
        <w:rPr>
          <w:rFonts w:ascii="Arial" w:hAnsi="Arial" w:cs="Arial"/>
          <w:sz w:val="18"/>
          <w:szCs w:val="18"/>
        </w:rPr>
        <w:t xml:space="preserve">The </w:t>
      </w:r>
      <w:r w:rsidR="007F0F76">
        <w:rPr>
          <w:rFonts w:ascii="Arial" w:hAnsi="Arial" w:cs="Arial"/>
          <w:sz w:val="18"/>
          <w:szCs w:val="18"/>
        </w:rPr>
        <w:t>Practice</w:t>
      </w:r>
      <w:r w:rsidRPr="00601666">
        <w:rPr>
          <w:rFonts w:ascii="Arial" w:hAnsi="Arial" w:cs="Arial"/>
          <w:sz w:val="18"/>
          <w:szCs w:val="18"/>
        </w:rPr>
        <w:t xml:space="preserve"> is a Responsible Party under the </w:t>
      </w:r>
      <w:r w:rsidR="00911FD1">
        <w:rPr>
          <w:rFonts w:ascii="Arial" w:hAnsi="Arial" w:cs="Arial"/>
          <w:sz w:val="18"/>
          <w:szCs w:val="18"/>
        </w:rPr>
        <w:t>Protection of Personal Information (</w:t>
      </w:r>
      <w:r w:rsidRPr="00601666">
        <w:rPr>
          <w:rFonts w:ascii="Arial" w:hAnsi="Arial" w:cs="Arial"/>
          <w:sz w:val="18"/>
          <w:szCs w:val="18"/>
        </w:rPr>
        <w:t>POPI</w:t>
      </w:r>
      <w:r w:rsidR="00911FD1">
        <w:rPr>
          <w:rFonts w:ascii="Arial" w:hAnsi="Arial" w:cs="Arial"/>
          <w:sz w:val="18"/>
          <w:szCs w:val="18"/>
        </w:rPr>
        <w:t>)</w:t>
      </w:r>
      <w:r w:rsidRPr="00601666">
        <w:rPr>
          <w:rFonts w:ascii="Arial" w:hAnsi="Arial" w:cs="Arial"/>
          <w:sz w:val="18"/>
          <w:szCs w:val="18"/>
        </w:rPr>
        <w:t xml:space="preserve"> Act. The </w:t>
      </w:r>
      <w:r w:rsidR="007F0F76">
        <w:rPr>
          <w:rFonts w:ascii="Arial" w:hAnsi="Arial" w:cs="Arial"/>
          <w:sz w:val="18"/>
          <w:szCs w:val="18"/>
        </w:rPr>
        <w:t>Practice</w:t>
      </w:r>
      <w:r w:rsidRPr="00601666">
        <w:rPr>
          <w:rFonts w:ascii="Arial" w:hAnsi="Arial" w:cs="Arial"/>
          <w:sz w:val="18"/>
          <w:szCs w:val="18"/>
        </w:rPr>
        <w:t xml:space="preserve"> uses the following entities as Operators, </w:t>
      </w:r>
      <w:r w:rsidR="00911FD1">
        <w:rPr>
          <w:rFonts w:ascii="Arial" w:hAnsi="Arial" w:cs="Arial"/>
          <w:sz w:val="18"/>
          <w:szCs w:val="18"/>
        </w:rPr>
        <w:t>that</w:t>
      </w:r>
      <w:r w:rsidRPr="00601666">
        <w:rPr>
          <w:rFonts w:ascii="Arial" w:hAnsi="Arial" w:cs="Arial"/>
          <w:sz w:val="18"/>
          <w:szCs w:val="18"/>
        </w:rPr>
        <w:t xml:space="preserve"> are processing personal information on its behalf</w:t>
      </w:r>
      <w:r w:rsidRPr="00601666">
        <w:rPr>
          <w:rFonts w:ascii="Arial" w:hAnsi="Arial" w:cs="Arial"/>
          <w:sz w:val="18"/>
          <w:szCs w:val="18"/>
          <w:highlight w:val="yellow"/>
        </w:rPr>
        <w:t xml:space="preserve">: [insert and amend as applicable, </w:t>
      </w:r>
      <w:proofErr w:type="gramStart"/>
      <w:r w:rsidRPr="00601666">
        <w:rPr>
          <w:rFonts w:ascii="Arial" w:hAnsi="Arial" w:cs="Arial"/>
          <w:sz w:val="18"/>
          <w:szCs w:val="18"/>
          <w:highlight w:val="yellow"/>
        </w:rPr>
        <w:t>e.g.</w:t>
      </w:r>
      <w:proofErr w:type="gramEnd"/>
      <w:r w:rsidRPr="00601666">
        <w:rPr>
          <w:rFonts w:ascii="Arial" w:hAnsi="Arial" w:cs="Arial"/>
          <w:sz w:val="18"/>
          <w:szCs w:val="18"/>
          <w:highlight w:val="yellow"/>
        </w:rPr>
        <w:t xml:space="preserve"> “insurance </w:t>
      </w:r>
      <w:r w:rsidR="00B444D3" w:rsidRPr="00601666">
        <w:rPr>
          <w:rFonts w:ascii="Arial" w:hAnsi="Arial" w:cs="Arial"/>
          <w:sz w:val="18"/>
          <w:szCs w:val="18"/>
          <w:highlight w:val="yellow"/>
        </w:rPr>
        <w:t xml:space="preserve">/ … </w:t>
      </w:r>
      <w:r w:rsidRPr="00601666">
        <w:rPr>
          <w:rFonts w:ascii="Arial" w:hAnsi="Arial" w:cs="Arial"/>
          <w:sz w:val="18"/>
          <w:szCs w:val="18"/>
          <w:highlight w:val="yellow"/>
        </w:rPr>
        <w:t xml:space="preserve">brokers, insert their name payroll administrators, financial / accounting firm doing payroll, tax, leave benefits, etc, recruitment agencies, </w:t>
      </w:r>
      <w:r w:rsidR="007F0F76">
        <w:rPr>
          <w:rFonts w:ascii="Arial" w:hAnsi="Arial" w:cs="Arial"/>
          <w:sz w:val="18"/>
          <w:szCs w:val="18"/>
          <w:highlight w:val="yellow"/>
        </w:rPr>
        <w:t xml:space="preserve">Compensation Fund / RAF intermediaries, medical scheme pre-payment / switches, </w:t>
      </w:r>
      <w:r w:rsidRPr="00601666">
        <w:rPr>
          <w:rFonts w:ascii="Arial" w:hAnsi="Arial" w:cs="Arial"/>
          <w:sz w:val="18"/>
          <w:szCs w:val="18"/>
          <w:highlight w:val="yellow"/>
        </w:rPr>
        <w:t>etc.”]</w:t>
      </w:r>
      <w:r w:rsidRPr="00601666">
        <w:rPr>
          <w:rFonts w:ascii="Arial" w:hAnsi="Arial" w:cs="Arial"/>
          <w:sz w:val="18"/>
          <w:szCs w:val="18"/>
        </w:rPr>
        <w:t xml:space="preserve">. These entities operate under the authority and instruction of the </w:t>
      </w:r>
      <w:r w:rsidR="007F0F76">
        <w:rPr>
          <w:rFonts w:ascii="Arial" w:hAnsi="Arial" w:cs="Arial"/>
          <w:sz w:val="18"/>
          <w:szCs w:val="18"/>
        </w:rPr>
        <w:t>Practice</w:t>
      </w:r>
      <w:r w:rsidRPr="00601666">
        <w:rPr>
          <w:rFonts w:ascii="Arial" w:hAnsi="Arial" w:cs="Arial"/>
          <w:sz w:val="18"/>
          <w:szCs w:val="18"/>
        </w:rPr>
        <w:t xml:space="preserve"> and </w:t>
      </w:r>
      <w:r w:rsidR="00B444D3" w:rsidRPr="00601666">
        <w:rPr>
          <w:rFonts w:ascii="Arial" w:hAnsi="Arial" w:cs="Arial"/>
          <w:sz w:val="18"/>
          <w:szCs w:val="18"/>
        </w:rPr>
        <w:t>are</w:t>
      </w:r>
      <w:r w:rsidRPr="00601666">
        <w:rPr>
          <w:rFonts w:ascii="Arial" w:hAnsi="Arial" w:cs="Arial"/>
          <w:sz w:val="18"/>
          <w:szCs w:val="18"/>
        </w:rPr>
        <w:t xml:space="preserve"> bound to ensure compliance with the POPI Act.</w:t>
      </w:r>
    </w:p>
    <w:p w14:paraId="5EFAB11F" w14:textId="77777777" w:rsidR="00B96A95" w:rsidRDefault="00B96A95" w:rsidP="00601666">
      <w:pPr>
        <w:spacing w:line="360" w:lineRule="auto"/>
        <w:ind w:left="567"/>
        <w:jc w:val="both"/>
        <w:rPr>
          <w:rFonts w:ascii="Arial" w:hAnsi="Arial" w:cs="Arial"/>
          <w:sz w:val="18"/>
          <w:szCs w:val="18"/>
        </w:rPr>
      </w:pPr>
    </w:p>
    <w:p w14:paraId="5269DAA3" w14:textId="77409C32" w:rsidR="00B96A95" w:rsidRPr="00601666" w:rsidRDefault="00B96A95" w:rsidP="00601666">
      <w:pPr>
        <w:pStyle w:val="ListParagraph"/>
        <w:numPr>
          <w:ilvl w:val="0"/>
          <w:numId w:val="1"/>
        </w:numPr>
        <w:spacing w:line="360" w:lineRule="auto"/>
        <w:jc w:val="both"/>
        <w:rPr>
          <w:rFonts w:ascii="Arial" w:hAnsi="Arial" w:cs="Arial"/>
          <w:sz w:val="18"/>
          <w:szCs w:val="18"/>
        </w:rPr>
      </w:pPr>
      <w:r w:rsidRPr="00601666">
        <w:rPr>
          <w:rFonts w:ascii="Arial" w:hAnsi="Arial" w:cs="Arial"/>
          <w:sz w:val="18"/>
          <w:szCs w:val="18"/>
        </w:rPr>
        <w:t xml:space="preserve">You hereby state that you understand that your personal information has to be processed by the </w:t>
      </w:r>
      <w:r w:rsidR="007F0F76">
        <w:rPr>
          <w:rFonts w:ascii="Arial" w:hAnsi="Arial" w:cs="Arial"/>
          <w:sz w:val="18"/>
          <w:szCs w:val="18"/>
        </w:rPr>
        <w:t>Practice</w:t>
      </w:r>
      <w:r w:rsidRPr="00601666">
        <w:rPr>
          <w:rFonts w:ascii="Arial" w:hAnsi="Arial" w:cs="Arial"/>
          <w:sz w:val="18"/>
          <w:szCs w:val="18"/>
        </w:rPr>
        <w:t xml:space="preserve"> for the following purposes, as authorised by the applicable laws:</w:t>
      </w:r>
    </w:p>
    <w:p w14:paraId="41F59108" w14:textId="77777777" w:rsidR="00B96A95" w:rsidRDefault="00B96A95" w:rsidP="00601666">
      <w:pPr>
        <w:spacing w:line="360" w:lineRule="auto"/>
        <w:ind w:left="567"/>
        <w:jc w:val="both"/>
        <w:rPr>
          <w:rFonts w:ascii="Arial" w:hAnsi="Arial" w:cs="Arial"/>
          <w:sz w:val="18"/>
          <w:szCs w:val="18"/>
        </w:rPr>
      </w:pPr>
    </w:p>
    <w:p w14:paraId="04C9B661" w14:textId="77777777" w:rsidR="00B96A95"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Title, marital status, address, tax numbers and identity number for payroll- and SARS reporting purposes;</w:t>
      </w:r>
    </w:p>
    <w:p w14:paraId="49664BE1" w14:textId="77777777" w:rsidR="00B96A95" w:rsidRPr="00EA2D97"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Bank account details for payroll (payment of your salary) and tax purposes;</w:t>
      </w:r>
    </w:p>
    <w:p w14:paraId="7479C9C2" w14:textId="77777777" w:rsidR="00B96A95"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Your salary, and all deductions, contributions and benefits as it has to be communicated to SARS;</w:t>
      </w:r>
    </w:p>
    <w:p w14:paraId="7F3DFB34" w14:textId="6D4BAA2F" w:rsidR="00B96A95"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Race, gender and nationality for reports to the relevant authorities on skills development, employment equity and broad-based black economic empowerment</w:t>
      </w:r>
      <w:r w:rsidR="00CD65A9">
        <w:rPr>
          <w:rFonts w:ascii="Arial" w:hAnsi="Arial" w:cs="Arial"/>
          <w:sz w:val="18"/>
          <w:szCs w:val="18"/>
        </w:rPr>
        <w:t xml:space="preserve"> </w:t>
      </w:r>
      <w:r w:rsidR="00CD65A9" w:rsidRPr="00FA6E62">
        <w:rPr>
          <w:rFonts w:ascii="Arial" w:hAnsi="Arial" w:cs="Arial"/>
          <w:sz w:val="18"/>
          <w:szCs w:val="18"/>
          <w:highlight w:val="yellow"/>
        </w:rPr>
        <w:t xml:space="preserve">[only if </w:t>
      </w:r>
      <w:r w:rsidR="00CD65A9">
        <w:rPr>
          <w:rFonts w:ascii="Arial" w:hAnsi="Arial" w:cs="Arial"/>
          <w:sz w:val="18"/>
          <w:szCs w:val="18"/>
          <w:highlight w:val="yellow"/>
        </w:rPr>
        <w:t>Practice</w:t>
      </w:r>
      <w:r w:rsidR="00CD65A9" w:rsidRPr="00FA6E62">
        <w:rPr>
          <w:rFonts w:ascii="Arial" w:hAnsi="Arial" w:cs="Arial"/>
          <w:sz w:val="18"/>
          <w:szCs w:val="18"/>
          <w:highlight w:val="yellow"/>
        </w:rPr>
        <w:t xml:space="preserve"> </w:t>
      </w:r>
      <w:r w:rsidR="00CD65A9">
        <w:rPr>
          <w:rFonts w:ascii="Arial" w:hAnsi="Arial" w:cs="Arial"/>
          <w:sz w:val="18"/>
          <w:szCs w:val="18"/>
          <w:highlight w:val="yellow"/>
        </w:rPr>
        <w:t>does Skills Development, Employment Equity and/or BB BEE</w:t>
      </w:r>
      <w:r w:rsidR="00CD65A9">
        <w:rPr>
          <w:rFonts w:ascii="Arial" w:hAnsi="Arial" w:cs="Arial"/>
          <w:sz w:val="18"/>
          <w:szCs w:val="18"/>
        </w:rPr>
        <w:t>]</w:t>
      </w:r>
      <w:r>
        <w:rPr>
          <w:rFonts w:ascii="Arial" w:hAnsi="Arial" w:cs="Arial"/>
          <w:sz w:val="18"/>
          <w:szCs w:val="18"/>
        </w:rPr>
        <w:t>;</w:t>
      </w:r>
    </w:p>
    <w:p w14:paraId="07DAF11B" w14:textId="3297C762" w:rsidR="00B96A95"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Information relating to yourself and your beneficiaries on pension-, provident-, long-term insurance</w:t>
      </w:r>
      <w:r w:rsidR="00AA02E3">
        <w:rPr>
          <w:rFonts w:ascii="Arial" w:hAnsi="Arial" w:cs="Arial"/>
          <w:sz w:val="18"/>
          <w:szCs w:val="18"/>
        </w:rPr>
        <w:t>-,</w:t>
      </w:r>
      <w:r>
        <w:rPr>
          <w:rFonts w:ascii="Arial" w:hAnsi="Arial" w:cs="Arial"/>
          <w:sz w:val="18"/>
          <w:szCs w:val="18"/>
        </w:rPr>
        <w:t xml:space="preserve"> funeral funds, etc. as may be required by such entities </w:t>
      </w:r>
      <w:r w:rsidRPr="00FA6E62">
        <w:rPr>
          <w:rFonts w:ascii="Arial" w:hAnsi="Arial" w:cs="Arial"/>
          <w:sz w:val="18"/>
          <w:szCs w:val="18"/>
          <w:highlight w:val="yellow"/>
        </w:rPr>
        <w:t xml:space="preserve">[only add if </w:t>
      </w:r>
      <w:r w:rsidR="007F0F76">
        <w:rPr>
          <w:rFonts w:ascii="Arial" w:hAnsi="Arial" w:cs="Arial"/>
          <w:sz w:val="18"/>
          <w:szCs w:val="18"/>
          <w:highlight w:val="yellow"/>
        </w:rPr>
        <w:t>Practice</w:t>
      </w:r>
      <w:r w:rsidRPr="00FA6E62">
        <w:rPr>
          <w:rFonts w:ascii="Arial" w:hAnsi="Arial" w:cs="Arial"/>
          <w:sz w:val="18"/>
          <w:szCs w:val="18"/>
          <w:highlight w:val="yellow"/>
        </w:rPr>
        <w:t xml:space="preserve"> facilitates this</w:t>
      </w:r>
      <w:r>
        <w:rPr>
          <w:rFonts w:ascii="Arial" w:hAnsi="Arial" w:cs="Arial"/>
          <w:sz w:val="18"/>
          <w:szCs w:val="18"/>
        </w:rPr>
        <w:t>];</w:t>
      </w:r>
    </w:p>
    <w:p w14:paraId="75604BFB" w14:textId="77777777" w:rsidR="00B96A95"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In cases of occupational injuries and/or diseases, all information as is required by the Compensation Fund and under the Occupational Health and Safety Act;</w:t>
      </w:r>
    </w:p>
    <w:p w14:paraId="0A4FDEB6" w14:textId="77777777" w:rsidR="00B96A95" w:rsidRDefault="00B96A95" w:rsidP="0060166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Health information that must be disclosed under the Notifiable Medical Conditions Regulations and the Regulations under the Disaster Management Act, to the National Institute of Communicable Diseases and similar laws.</w:t>
      </w:r>
    </w:p>
    <w:p w14:paraId="351FAFC7" w14:textId="77777777" w:rsidR="00B96A95" w:rsidRDefault="00B96A95" w:rsidP="00601666">
      <w:pPr>
        <w:spacing w:line="360" w:lineRule="auto"/>
        <w:ind w:left="567"/>
        <w:jc w:val="both"/>
        <w:rPr>
          <w:rFonts w:ascii="Arial" w:hAnsi="Arial" w:cs="Arial"/>
          <w:sz w:val="18"/>
          <w:szCs w:val="18"/>
        </w:rPr>
      </w:pPr>
    </w:p>
    <w:p w14:paraId="1BA73FF5" w14:textId="48997B19" w:rsidR="00B96A95" w:rsidRDefault="00B96A95" w:rsidP="00AA02E3">
      <w:pPr>
        <w:numPr>
          <w:ilvl w:val="0"/>
          <w:numId w:val="1"/>
        </w:numPr>
        <w:spacing w:line="360" w:lineRule="auto"/>
        <w:jc w:val="both"/>
        <w:rPr>
          <w:rFonts w:ascii="Arial" w:hAnsi="Arial" w:cs="Arial"/>
          <w:sz w:val="18"/>
          <w:szCs w:val="18"/>
        </w:rPr>
      </w:pPr>
      <w:r>
        <w:rPr>
          <w:rFonts w:ascii="Arial" w:hAnsi="Arial" w:cs="Arial"/>
          <w:sz w:val="18"/>
          <w:szCs w:val="18"/>
        </w:rPr>
        <w:t xml:space="preserve">You hereby agree that the </w:t>
      </w:r>
      <w:r w:rsidR="007F0F76">
        <w:rPr>
          <w:rFonts w:ascii="Arial" w:hAnsi="Arial" w:cs="Arial"/>
          <w:sz w:val="18"/>
          <w:szCs w:val="18"/>
        </w:rPr>
        <w:t>Practice</w:t>
      </w:r>
      <w:r>
        <w:rPr>
          <w:rFonts w:ascii="Arial" w:hAnsi="Arial" w:cs="Arial"/>
          <w:sz w:val="18"/>
          <w:szCs w:val="18"/>
        </w:rPr>
        <w:t xml:space="preserve"> may process (</w:t>
      </w:r>
      <w:proofErr w:type="gramStart"/>
      <w:r>
        <w:rPr>
          <w:rFonts w:ascii="Arial" w:hAnsi="Arial" w:cs="Arial"/>
          <w:sz w:val="18"/>
          <w:szCs w:val="18"/>
        </w:rPr>
        <w:t>i.e.</w:t>
      </w:r>
      <w:proofErr w:type="gramEnd"/>
      <w:r>
        <w:rPr>
          <w:rFonts w:ascii="Arial" w:hAnsi="Arial" w:cs="Arial"/>
          <w:sz w:val="18"/>
          <w:szCs w:val="18"/>
        </w:rPr>
        <w:t xml:space="preserve"> gather, update and retain) the following personal information: </w:t>
      </w:r>
    </w:p>
    <w:p w14:paraId="7A4D6B99" w14:textId="77777777" w:rsidR="00B96A95" w:rsidRDefault="00B96A95" w:rsidP="00601666">
      <w:pPr>
        <w:spacing w:line="360" w:lineRule="auto"/>
        <w:ind w:left="1418"/>
        <w:jc w:val="both"/>
        <w:rPr>
          <w:rFonts w:ascii="Arial" w:hAnsi="Arial" w:cs="Arial"/>
          <w:sz w:val="18"/>
          <w:szCs w:val="18"/>
        </w:rPr>
      </w:pPr>
    </w:p>
    <w:p w14:paraId="0725C55F" w14:textId="79A276BA"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 xml:space="preserve">All information relating to your application for employment at the </w:t>
      </w:r>
      <w:r w:rsidR="007F0F76">
        <w:rPr>
          <w:rFonts w:ascii="Arial" w:hAnsi="Arial" w:cs="Arial"/>
          <w:sz w:val="18"/>
          <w:szCs w:val="18"/>
        </w:rPr>
        <w:t>Practice</w:t>
      </w:r>
      <w:r>
        <w:rPr>
          <w:rFonts w:ascii="Arial" w:hAnsi="Arial" w:cs="Arial"/>
          <w:sz w:val="18"/>
          <w:szCs w:val="18"/>
        </w:rPr>
        <w:t xml:space="preserve"> as supplied by you, by references and by those who interviewed you;</w:t>
      </w:r>
    </w:p>
    <w:p w14:paraId="5BFEE9FE" w14:textId="6859B0EF" w:rsidR="00697D76" w:rsidRDefault="00697D76"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Your qualifications, professional registrations and professional indemnity cover; [</w:t>
      </w:r>
      <w:r w:rsidRPr="00697D76">
        <w:rPr>
          <w:rFonts w:ascii="Arial" w:hAnsi="Arial" w:cs="Arial"/>
          <w:sz w:val="18"/>
          <w:szCs w:val="18"/>
          <w:highlight w:val="yellow"/>
        </w:rPr>
        <w:t>if applicable if employee is in a professional role</w:t>
      </w:r>
      <w:r>
        <w:rPr>
          <w:rFonts w:ascii="Arial" w:hAnsi="Arial" w:cs="Arial"/>
          <w:sz w:val="18"/>
          <w:szCs w:val="18"/>
        </w:rPr>
        <w:t>];</w:t>
      </w:r>
    </w:p>
    <w:p w14:paraId="4F11797E" w14:textId="02FE66F5"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 xml:space="preserve">Health information as disclosed to the </w:t>
      </w:r>
      <w:r w:rsidR="007F0F76">
        <w:rPr>
          <w:rFonts w:ascii="Arial" w:hAnsi="Arial" w:cs="Arial"/>
          <w:sz w:val="18"/>
          <w:szCs w:val="18"/>
        </w:rPr>
        <w:t>Practice</w:t>
      </w:r>
      <w:r>
        <w:rPr>
          <w:rFonts w:ascii="Arial" w:hAnsi="Arial" w:cs="Arial"/>
          <w:sz w:val="18"/>
          <w:szCs w:val="18"/>
        </w:rPr>
        <w:t xml:space="preserve"> as part of sick leave and disability management;</w:t>
      </w:r>
    </w:p>
    <w:p w14:paraId="6C6EC883" w14:textId="77777777"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Your salary, and all deductions, contributions and benefits to track pay and pay progression;</w:t>
      </w:r>
    </w:p>
    <w:p w14:paraId="710F3F73" w14:textId="176D71C4"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 xml:space="preserve">Details related to your medical scheme (number, beneficiaries, premiums and deductibles, benefits) </w:t>
      </w:r>
      <w:r w:rsidRPr="00FA6E62">
        <w:rPr>
          <w:rFonts w:ascii="Arial" w:hAnsi="Arial" w:cs="Arial"/>
          <w:sz w:val="18"/>
          <w:szCs w:val="18"/>
          <w:highlight w:val="yellow"/>
        </w:rPr>
        <w:t xml:space="preserve">[only add if </w:t>
      </w:r>
      <w:r w:rsidR="007F0F76">
        <w:rPr>
          <w:rFonts w:ascii="Arial" w:hAnsi="Arial" w:cs="Arial"/>
          <w:sz w:val="18"/>
          <w:szCs w:val="18"/>
          <w:highlight w:val="yellow"/>
        </w:rPr>
        <w:t>Practice</w:t>
      </w:r>
      <w:r w:rsidRPr="00FA6E62">
        <w:rPr>
          <w:rFonts w:ascii="Arial" w:hAnsi="Arial" w:cs="Arial"/>
          <w:sz w:val="18"/>
          <w:szCs w:val="18"/>
          <w:highlight w:val="yellow"/>
        </w:rPr>
        <w:t xml:space="preserve"> facilitates this</w:t>
      </w:r>
      <w:r>
        <w:rPr>
          <w:rFonts w:ascii="Arial" w:hAnsi="Arial" w:cs="Arial"/>
          <w:sz w:val="18"/>
          <w:szCs w:val="18"/>
        </w:rPr>
        <w:t>];</w:t>
      </w:r>
    </w:p>
    <w:p w14:paraId="71021456" w14:textId="77777777"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Details of your next of kin, in order to be able to communicate with you, and/or to ensure that next of kin is informed of important information relating to you;</w:t>
      </w:r>
    </w:p>
    <w:p w14:paraId="77D3274B" w14:textId="391720A4"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lastRenderedPageBreak/>
        <w:t xml:space="preserve">All your contact details, including your home- and other addresses where you may be resident from time to time, should the </w:t>
      </w:r>
      <w:r w:rsidR="007F0F76">
        <w:rPr>
          <w:rFonts w:ascii="Arial" w:hAnsi="Arial" w:cs="Arial"/>
          <w:sz w:val="18"/>
          <w:szCs w:val="18"/>
        </w:rPr>
        <w:t>Practice</w:t>
      </w:r>
      <w:r>
        <w:rPr>
          <w:rFonts w:ascii="Arial" w:hAnsi="Arial" w:cs="Arial"/>
          <w:sz w:val="18"/>
          <w:szCs w:val="18"/>
        </w:rPr>
        <w:t xml:space="preserve"> have to get hold of you in cases of absences and/or investigations;</w:t>
      </w:r>
    </w:p>
    <w:p w14:paraId="7A97526B" w14:textId="4B83555A" w:rsidR="00B96A95" w:rsidRDefault="00B96A95" w:rsidP="00AA02E3">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 xml:space="preserve">Performance discussions and/or reviews, remuneration reviews, disciplinary action (except where the </w:t>
      </w:r>
      <w:r w:rsidR="007F0F76">
        <w:rPr>
          <w:rFonts w:ascii="Arial" w:hAnsi="Arial" w:cs="Arial"/>
          <w:sz w:val="18"/>
          <w:szCs w:val="18"/>
        </w:rPr>
        <w:t>Practice</w:t>
      </w:r>
      <w:r>
        <w:rPr>
          <w:rFonts w:ascii="Arial" w:hAnsi="Arial" w:cs="Arial"/>
          <w:sz w:val="18"/>
          <w:szCs w:val="18"/>
        </w:rPr>
        <w:t>’s disciplinary policy states that such are removed from your file after a period of time);</w:t>
      </w:r>
    </w:p>
    <w:p w14:paraId="1F0B841F" w14:textId="0CC14C60" w:rsidR="00697D76" w:rsidRDefault="00B96A95" w:rsidP="00697D76">
      <w:pPr>
        <w:numPr>
          <w:ilvl w:val="1"/>
          <w:numId w:val="1"/>
        </w:numPr>
        <w:tabs>
          <w:tab w:val="clear" w:pos="1425"/>
          <w:tab w:val="num" w:pos="567"/>
        </w:tabs>
        <w:spacing w:line="360" w:lineRule="auto"/>
        <w:ind w:left="567" w:hanging="567"/>
        <w:jc w:val="both"/>
        <w:rPr>
          <w:rFonts w:ascii="Arial" w:hAnsi="Arial" w:cs="Arial"/>
          <w:sz w:val="18"/>
          <w:szCs w:val="18"/>
        </w:rPr>
      </w:pPr>
      <w:r>
        <w:rPr>
          <w:rFonts w:ascii="Arial" w:hAnsi="Arial" w:cs="Arial"/>
          <w:sz w:val="18"/>
          <w:szCs w:val="18"/>
        </w:rPr>
        <w:t>Your contributions to staff /</w:t>
      </w:r>
      <w:r w:rsidR="007F0F76">
        <w:rPr>
          <w:rFonts w:ascii="Arial" w:hAnsi="Arial" w:cs="Arial"/>
          <w:sz w:val="18"/>
          <w:szCs w:val="18"/>
        </w:rPr>
        <w:t>Practice</w:t>
      </w:r>
      <w:r>
        <w:rPr>
          <w:rFonts w:ascii="Arial" w:hAnsi="Arial" w:cs="Arial"/>
          <w:sz w:val="18"/>
          <w:szCs w:val="18"/>
        </w:rPr>
        <w:t xml:space="preserve"> meetings, </w:t>
      </w:r>
      <w:r w:rsidR="007F0F76">
        <w:rPr>
          <w:rFonts w:ascii="Arial" w:hAnsi="Arial" w:cs="Arial"/>
          <w:sz w:val="18"/>
          <w:szCs w:val="18"/>
        </w:rPr>
        <w:t>Practice</w:t>
      </w:r>
      <w:r>
        <w:rPr>
          <w:rFonts w:ascii="Arial" w:hAnsi="Arial" w:cs="Arial"/>
          <w:sz w:val="18"/>
          <w:szCs w:val="18"/>
        </w:rPr>
        <w:t xml:space="preserve"> committees and the likes in which you may express your views;</w:t>
      </w:r>
    </w:p>
    <w:p w14:paraId="66C4BA41" w14:textId="68F5D742" w:rsidR="00B96A95" w:rsidRPr="00697D76" w:rsidRDefault="00B96A95" w:rsidP="00697D76">
      <w:pPr>
        <w:numPr>
          <w:ilvl w:val="1"/>
          <w:numId w:val="1"/>
        </w:numPr>
        <w:tabs>
          <w:tab w:val="clear" w:pos="1425"/>
          <w:tab w:val="num" w:pos="567"/>
        </w:tabs>
        <w:spacing w:line="360" w:lineRule="auto"/>
        <w:ind w:left="567" w:hanging="567"/>
        <w:jc w:val="both"/>
        <w:rPr>
          <w:rFonts w:ascii="Arial" w:hAnsi="Arial" w:cs="Arial"/>
          <w:sz w:val="18"/>
          <w:szCs w:val="18"/>
        </w:rPr>
      </w:pPr>
      <w:r w:rsidRPr="00697D76">
        <w:rPr>
          <w:rFonts w:ascii="Arial" w:hAnsi="Arial" w:cs="Arial"/>
          <w:sz w:val="18"/>
          <w:szCs w:val="18"/>
        </w:rPr>
        <w:t>All information that may be necessary</w:t>
      </w:r>
      <w:r w:rsidR="00697D76">
        <w:rPr>
          <w:rFonts w:ascii="Arial" w:hAnsi="Arial" w:cs="Arial"/>
          <w:sz w:val="18"/>
          <w:szCs w:val="18"/>
        </w:rPr>
        <w:t xml:space="preserve"> to be processed</w:t>
      </w:r>
      <w:r w:rsidRPr="00697D76">
        <w:rPr>
          <w:rFonts w:ascii="Arial" w:hAnsi="Arial" w:cs="Arial"/>
          <w:sz w:val="18"/>
          <w:szCs w:val="18"/>
        </w:rPr>
        <w:t xml:space="preserve"> as part of you being an employee of the </w:t>
      </w:r>
      <w:r w:rsidR="007F0F76">
        <w:rPr>
          <w:rFonts w:ascii="Arial" w:hAnsi="Arial" w:cs="Arial"/>
          <w:sz w:val="18"/>
          <w:szCs w:val="18"/>
        </w:rPr>
        <w:t>Practice</w:t>
      </w:r>
      <w:r w:rsidRPr="00697D76">
        <w:rPr>
          <w:rFonts w:ascii="Arial" w:hAnsi="Arial" w:cs="Arial"/>
          <w:sz w:val="18"/>
          <w:szCs w:val="18"/>
        </w:rPr>
        <w:t>.</w:t>
      </w:r>
    </w:p>
    <w:p w14:paraId="242A4BFF" w14:textId="77777777" w:rsidR="00B96A95" w:rsidRDefault="00B96A95" w:rsidP="00601666">
      <w:pPr>
        <w:spacing w:line="360" w:lineRule="auto"/>
        <w:ind w:left="1418"/>
        <w:jc w:val="both"/>
        <w:rPr>
          <w:rFonts w:ascii="Arial" w:hAnsi="Arial" w:cs="Arial"/>
          <w:sz w:val="18"/>
          <w:szCs w:val="18"/>
        </w:rPr>
      </w:pPr>
    </w:p>
    <w:p w14:paraId="4CB41D4C" w14:textId="3D2D8DDA" w:rsidR="002A24FE" w:rsidRDefault="002A24FE" w:rsidP="00911FD1">
      <w:pPr>
        <w:numPr>
          <w:ilvl w:val="0"/>
          <w:numId w:val="1"/>
        </w:numPr>
        <w:spacing w:line="360" w:lineRule="auto"/>
        <w:jc w:val="both"/>
        <w:rPr>
          <w:rFonts w:ascii="Arial" w:hAnsi="Arial" w:cs="Arial"/>
          <w:sz w:val="18"/>
          <w:szCs w:val="18"/>
        </w:rPr>
      </w:pPr>
      <w:r>
        <w:rPr>
          <w:rFonts w:ascii="Arial" w:hAnsi="Arial" w:cs="Arial"/>
          <w:sz w:val="18"/>
          <w:szCs w:val="18"/>
        </w:rPr>
        <w:t xml:space="preserve">If you are in a role as an employee that requires you to manage relationships, agreements or the likes with third parties, such third parties will have access to certain personal, but employment-related details, such as your name, </w:t>
      </w:r>
      <w:r w:rsidR="001A5D29">
        <w:rPr>
          <w:rFonts w:ascii="Arial" w:hAnsi="Arial" w:cs="Arial"/>
          <w:sz w:val="18"/>
          <w:szCs w:val="18"/>
        </w:rPr>
        <w:t xml:space="preserve">your job title, the </w:t>
      </w:r>
      <w:r>
        <w:rPr>
          <w:rFonts w:ascii="Arial" w:hAnsi="Arial" w:cs="Arial"/>
          <w:sz w:val="18"/>
          <w:szCs w:val="18"/>
        </w:rPr>
        <w:t>e-mail address</w:t>
      </w:r>
      <w:r w:rsidR="001A5D29">
        <w:rPr>
          <w:rFonts w:ascii="Arial" w:hAnsi="Arial" w:cs="Arial"/>
          <w:sz w:val="18"/>
          <w:szCs w:val="18"/>
        </w:rPr>
        <w:t xml:space="preserve"> and the contact details</w:t>
      </w:r>
      <w:r>
        <w:rPr>
          <w:rFonts w:ascii="Arial" w:hAnsi="Arial" w:cs="Arial"/>
          <w:sz w:val="18"/>
          <w:szCs w:val="18"/>
        </w:rPr>
        <w:t xml:space="preserve"> asso</w:t>
      </w:r>
      <w:r w:rsidR="001A5D29">
        <w:rPr>
          <w:rFonts w:ascii="Arial" w:hAnsi="Arial" w:cs="Arial"/>
          <w:sz w:val="18"/>
          <w:szCs w:val="18"/>
        </w:rPr>
        <w:t>c</w:t>
      </w:r>
      <w:r>
        <w:rPr>
          <w:rFonts w:ascii="Arial" w:hAnsi="Arial" w:cs="Arial"/>
          <w:sz w:val="18"/>
          <w:szCs w:val="18"/>
        </w:rPr>
        <w:t>iated with your employment</w:t>
      </w:r>
      <w:r w:rsidR="001A5D29">
        <w:rPr>
          <w:rFonts w:ascii="Arial" w:hAnsi="Arial" w:cs="Arial"/>
          <w:sz w:val="18"/>
          <w:szCs w:val="18"/>
        </w:rPr>
        <w:t xml:space="preserve"> and your role.</w:t>
      </w:r>
    </w:p>
    <w:p w14:paraId="15BCD8C7" w14:textId="77777777" w:rsidR="004518FE" w:rsidRDefault="004518FE" w:rsidP="004518FE">
      <w:pPr>
        <w:spacing w:line="360" w:lineRule="auto"/>
        <w:ind w:left="567"/>
        <w:jc w:val="both"/>
        <w:rPr>
          <w:rFonts w:ascii="Arial" w:hAnsi="Arial" w:cs="Arial"/>
          <w:sz w:val="18"/>
          <w:szCs w:val="18"/>
        </w:rPr>
      </w:pPr>
    </w:p>
    <w:p w14:paraId="17A7A6F6" w14:textId="1A81B2C8" w:rsidR="004518FE" w:rsidRPr="004518FE" w:rsidRDefault="004518FE" w:rsidP="004518FE">
      <w:pPr>
        <w:numPr>
          <w:ilvl w:val="0"/>
          <w:numId w:val="1"/>
        </w:numPr>
        <w:spacing w:line="360" w:lineRule="auto"/>
        <w:jc w:val="both"/>
        <w:rPr>
          <w:rFonts w:ascii="Arial" w:hAnsi="Arial" w:cs="Arial"/>
          <w:sz w:val="18"/>
          <w:szCs w:val="18"/>
        </w:rPr>
      </w:pPr>
      <w:r>
        <w:rPr>
          <w:rFonts w:ascii="Arial" w:hAnsi="Arial" w:cs="Arial"/>
          <w:sz w:val="18"/>
          <w:szCs w:val="18"/>
        </w:rPr>
        <w:t xml:space="preserve">Unless a law requires of the </w:t>
      </w:r>
      <w:r w:rsidR="007F0F76">
        <w:rPr>
          <w:rFonts w:ascii="Arial" w:hAnsi="Arial" w:cs="Arial"/>
          <w:sz w:val="18"/>
          <w:szCs w:val="18"/>
        </w:rPr>
        <w:t>Practice</w:t>
      </w:r>
      <w:r>
        <w:rPr>
          <w:rFonts w:ascii="Arial" w:hAnsi="Arial" w:cs="Arial"/>
          <w:sz w:val="18"/>
          <w:szCs w:val="18"/>
        </w:rPr>
        <w:t xml:space="preserve"> to disclose personal information, such as to the Compensation Fund, SARS or the Department of Labour, or as necessary as part of your role at the </w:t>
      </w:r>
      <w:r w:rsidR="007F0F76">
        <w:rPr>
          <w:rFonts w:ascii="Arial" w:hAnsi="Arial" w:cs="Arial"/>
          <w:sz w:val="18"/>
          <w:szCs w:val="18"/>
        </w:rPr>
        <w:t>Practice</w:t>
      </w:r>
      <w:r>
        <w:rPr>
          <w:rFonts w:ascii="Arial" w:hAnsi="Arial" w:cs="Arial"/>
          <w:sz w:val="18"/>
          <w:szCs w:val="18"/>
        </w:rPr>
        <w:t>, no personal information will be disclosed either internally (</w:t>
      </w:r>
      <w:proofErr w:type="gramStart"/>
      <w:r>
        <w:rPr>
          <w:rFonts w:ascii="Arial" w:hAnsi="Arial" w:cs="Arial"/>
          <w:sz w:val="18"/>
          <w:szCs w:val="18"/>
        </w:rPr>
        <w:t>e.g.</w:t>
      </w:r>
      <w:proofErr w:type="gramEnd"/>
      <w:r>
        <w:rPr>
          <w:rFonts w:ascii="Arial" w:hAnsi="Arial" w:cs="Arial"/>
          <w:sz w:val="18"/>
          <w:szCs w:val="18"/>
        </w:rPr>
        <w:t xml:space="preserve"> to other employees), or to third parties, without your written permission. </w:t>
      </w:r>
    </w:p>
    <w:p w14:paraId="3FBE8226" w14:textId="77777777" w:rsidR="001A5D29" w:rsidRDefault="001A5D29" w:rsidP="001A5D29">
      <w:pPr>
        <w:spacing w:line="360" w:lineRule="auto"/>
        <w:ind w:left="567"/>
        <w:jc w:val="both"/>
        <w:rPr>
          <w:rFonts w:ascii="Arial" w:hAnsi="Arial" w:cs="Arial"/>
          <w:sz w:val="18"/>
          <w:szCs w:val="18"/>
        </w:rPr>
      </w:pPr>
    </w:p>
    <w:p w14:paraId="5AF3C78E" w14:textId="4969FA9F" w:rsidR="00911FD1" w:rsidRPr="00600ADA" w:rsidRDefault="008B735A" w:rsidP="00911FD1">
      <w:pPr>
        <w:numPr>
          <w:ilvl w:val="0"/>
          <w:numId w:val="1"/>
        </w:numPr>
        <w:spacing w:line="360" w:lineRule="auto"/>
        <w:jc w:val="both"/>
        <w:rPr>
          <w:rFonts w:ascii="Arial" w:hAnsi="Arial" w:cs="Arial"/>
          <w:sz w:val="18"/>
          <w:szCs w:val="18"/>
          <w:highlight w:val="yellow"/>
        </w:rPr>
      </w:pPr>
      <w:r w:rsidRPr="008B735A">
        <w:rPr>
          <w:rFonts w:ascii="Arial" w:hAnsi="Arial" w:cs="Arial"/>
          <w:sz w:val="18"/>
          <w:szCs w:val="18"/>
          <w:highlight w:val="yellow"/>
        </w:rPr>
        <w:t>[If applicable</w:t>
      </w:r>
      <w:r>
        <w:rPr>
          <w:rFonts w:ascii="Arial" w:hAnsi="Arial" w:cs="Arial"/>
          <w:sz w:val="18"/>
          <w:szCs w:val="18"/>
          <w:highlight w:val="yellow"/>
        </w:rPr>
        <w:t xml:space="preserve"> &amp; amend as required</w:t>
      </w:r>
      <w:r w:rsidRPr="008B735A">
        <w:rPr>
          <w:rFonts w:ascii="Arial" w:hAnsi="Arial" w:cs="Arial"/>
          <w:sz w:val="18"/>
          <w:szCs w:val="18"/>
          <w:highlight w:val="yellow"/>
        </w:rPr>
        <w:t>:</w:t>
      </w:r>
      <w:r>
        <w:rPr>
          <w:rFonts w:ascii="Arial" w:hAnsi="Arial" w:cs="Arial"/>
          <w:sz w:val="18"/>
          <w:szCs w:val="18"/>
        </w:rPr>
        <w:t xml:space="preserve"> As the </w:t>
      </w:r>
      <w:r w:rsidR="007F0F76">
        <w:rPr>
          <w:rFonts w:ascii="Arial" w:hAnsi="Arial" w:cs="Arial"/>
          <w:sz w:val="18"/>
          <w:szCs w:val="18"/>
        </w:rPr>
        <w:t>Practice</w:t>
      </w:r>
      <w:r>
        <w:rPr>
          <w:rFonts w:ascii="Arial" w:hAnsi="Arial" w:cs="Arial"/>
          <w:sz w:val="18"/>
          <w:szCs w:val="18"/>
        </w:rPr>
        <w:t xml:space="preserve"> is </w:t>
      </w:r>
      <w:r w:rsidR="00F51EF3">
        <w:rPr>
          <w:rFonts w:ascii="Arial" w:hAnsi="Arial" w:cs="Arial"/>
          <w:sz w:val="18"/>
          <w:szCs w:val="18"/>
        </w:rPr>
        <w:t>using a cloud-based / global server to store employee information</w:t>
      </w:r>
      <w:r>
        <w:rPr>
          <w:rFonts w:ascii="Arial" w:hAnsi="Arial" w:cs="Arial"/>
          <w:sz w:val="18"/>
          <w:szCs w:val="18"/>
        </w:rPr>
        <w:t>, y</w:t>
      </w:r>
      <w:r w:rsidR="00911FD1">
        <w:rPr>
          <w:rFonts w:ascii="Arial" w:hAnsi="Arial" w:cs="Arial"/>
          <w:sz w:val="18"/>
          <w:szCs w:val="18"/>
        </w:rPr>
        <w:t>our personal information is stored on a server that is hosted outside of South Africa’s borders.</w:t>
      </w:r>
      <w:r>
        <w:rPr>
          <w:rFonts w:ascii="Arial" w:hAnsi="Arial" w:cs="Arial"/>
          <w:sz w:val="18"/>
          <w:szCs w:val="18"/>
        </w:rPr>
        <w:t xml:space="preserve"> </w:t>
      </w:r>
      <w:r w:rsidR="00600ADA">
        <w:rPr>
          <w:rFonts w:ascii="Arial" w:hAnsi="Arial" w:cs="Arial"/>
          <w:sz w:val="18"/>
          <w:szCs w:val="18"/>
        </w:rPr>
        <w:t xml:space="preserve">These entities are complying with rules that are similar to the POPI Act </w:t>
      </w:r>
      <w:r w:rsidR="00600ADA" w:rsidRPr="00600ADA">
        <w:rPr>
          <w:rFonts w:ascii="Arial" w:hAnsi="Arial" w:cs="Arial"/>
          <w:sz w:val="18"/>
          <w:szCs w:val="18"/>
          <w:highlight w:val="yellow"/>
        </w:rPr>
        <w:t>OR:</w:t>
      </w:r>
      <w:r w:rsidR="00600ADA">
        <w:rPr>
          <w:rFonts w:ascii="Arial" w:hAnsi="Arial" w:cs="Arial"/>
          <w:sz w:val="18"/>
          <w:szCs w:val="18"/>
        </w:rPr>
        <w:t xml:space="preserve"> </w:t>
      </w:r>
      <w:proofErr w:type="gramStart"/>
      <w:r w:rsidR="00600ADA">
        <w:rPr>
          <w:rFonts w:ascii="Arial" w:hAnsi="Arial" w:cs="Arial"/>
          <w:sz w:val="18"/>
          <w:szCs w:val="18"/>
        </w:rPr>
        <w:t>the</w:t>
      </w:r>
      <w:proofErr w:type="gramEnd"/>
      <w:r w:rsidR="00600ADA">
        <w:rPr>
          <w:rFonts w:ascii="Arial" w:hAnsi="Arial" w:cs="Arial"/>
          <w:sz w:val="18"/>
          <w:szCs w:val="18"/>
        </w:rPr>
        <w:t xml:space="preserve"> </w:t>
      </w:r>
      <w:r w:rsidR="007F0F76">
        <w:rPr>
          <w:rFonts w:ascii="Arial" w:hAnsi="Arial" w:cs="Arial"/>
          <w:sz w:val="18"/>
          <w:szCs w:val="18"/>
        </w:rPr>
        <w:t>Practice</w:t>
      </w:r>
      <w:r w:rsidR="00600ADA">
        <w:rPr>
          <w:rFonts w:ascii="Arial" w:hAnsi="Arial" w:cs="Arial"/>
          <w:sz w:val="18"/>
          <w:szCs w:val="18"/>
        </w:rPr>
        <w:t xml:space="preserve"> has entered into an agreement to ensure that personal information is processed in line with the POPI Act. </w:t>
      </w:r>
      <w:r>
        <w:rPr>
          <w:rFonts w:ascii="Arial" w:hAnsi="Arial" w:cs="Arial"/>
          <w:sz w:val="18"/>
          <w:szCs w:val="18"/>
        </w:rPr>
        <w:t xml:space="preserve">Such information can only be accessed by </w:t>
      </w:r>
      <w:r w:rsidRPr="00600ADA">
        <w:rPr>
          <w:rFonts w:ascii="Arial" w:hAnsi="Arial" w:cs="Arial"/>
          <w:sz w:val="18"/>
          <w:szCs w:val="18"/>
          <w:highlight w:val="yellow"/>
        </w:rPr>
        <w:t>[insert</w:t>
      </w:r>
      <w:r>
        <w:rPr>
          <w:rFonts w:ascii="Arial" w:hAnsi="Arial" w:cs="Arial"/>
          <w:sz w:val="18"/>
          <w:szCs w:val="18"/>
        </w:rPr>
        <w:t>] for purposes of [</w:t>
      </w:r>
      <w:r w:rsidRPr="00600ADA">
        <w:rPr>
          <w:rFonts w:ascii="Arial" w:hAnsi="Arial" w:cs="Arial"/>
          <w:sz w:val="18"/>
          <w:szCs w:val="18"/>
          <w:highlight w:val="yellow"/>
        </w:rPr>
        <w:t>insert</w:t>
      </w:r>
      <w:r>
        <w:rPr>
          <w:rFonts w:ascii="Arial" w:hAnsi="Arial" w:cs="Arial"/>
          <w:sz w:val="18"/>
          <w:szCs w:val="18"/>
        </w:rPr>
        <w:t>]. Excluded from these records that can be accessed are [</w:t>
      </w:r>
      <w:proofErr w:type="gramStart"/>
      <w:r w:rsidRPr="00600ADA">
        <w:rPr>
          <w:rFonts w:ascii="Arial" w:hAnsi="Arial" w:cs="Arial"/>
          <w:sz w:val="18"/>
          <w:szCs w:val="18"/>
          <w:highlight w:val="yellow"/>
        </w:rPr>
        <w:t>e.g.</w:t>
      </w:r>
      <w:proofErr w:type="gramEnd"/>
      <w:r w:rsidRPr="00600ADA">
        <w:rPr>
          <w:rFonts w:ascii="Arial" w:hAnsi="Arial" w:cs="Arial"/>
          <w:sz w:val="18"/>
          <w:szCs w:val="18"/>
          <w:highlight w:val="yellow"/>
        </w:rPr>
        <w:t xml:space="preserve"> disciplinary records, </w:t>
      </w:r>
      <w:r w:rsidR="00600ADA" w:rsidRPr="00600ADA">
        <w:rPr>
          <w:rFonts w:ascii="Arial" w:hAnsi="Arial" w:cs="Arial"/>
          <w:sz w:val="18"/>
          <w:szCs w:val="18"/>
          <w:highlight w:val="yellow"/>
        </w:rPr>
        <w:t>performance records …</w:t>
      </w:r>
      <w:r w:rsidR="00F51EF3">
        <w:rPr>
          <w:rFonts w:ascii="Arial" w:hAnsi="Arial" w:cs="Arial"/>
          <w:sz w:val="18"/>
          <w:szCs w:val="18"/>
          <w:highlight w:val="yellow"/>
        </w:rPr>
        <w:t xml:space="preserve"> list what is not stored on a global or overseas server</w:t>
      </w:r>
      <w:r w:rsidR="00600ADA" w:rsidRPr="00600ADA">
        <w:rPr>
          <w:rFonts w:ascii="Arial" w:hAnsi="Arial" w:cs="Arial"/>
          <w:sz w:val="18"/>
          <w:szCs w:val="18"/>
          <w:highlight w:val="yellow"/>
        </w:rPr>
        <w:t>.]</w:t>
      </w:r>
    </w:p>
    <w:p w14:paraId="553B6754" w14:textId="77777777" w:rsidR="00911FD1" w:rsidRDefault="00911FD1" w:rsidP="00911FD1">
      <w:pPr>
        <w:pStyle w:val="ListParagraph"/>
        <w:rPr>
          <w:rFonts w:ascii="Arial" w:hAnsi="Arial" w:cs="Arial"/>
          <w:sz w:val="18"/>
          <w:szCs w:val="18"/>
        </w:rPr>
      </w:pPr>
    </w:p>
    <w:p w14:paraId="05B23D32" w14:textId="2BE00FD8" w:rsidR="00B96A95" w:rsidRDefault="00B96A95" w:rsidP="00911FD1">
      <w:pPr>
        <w:numPr>
          <w:ilvl w:val="0"/>
          <w:numId w:val="1"/>
        </w:numPr>
        <w:spacing w:line="360" w:lineRule="auto"/>
        <w:jc w:val="both"/>
        <w:rPr>
          <w:rFonts w:ascii="Arial" w:hAnsi="Arial" w:cs="Arial"/>
          <w:sz w:val="18"/>
          <w:szCs w:val="18"/>
        </w:rPr>
      </w:pPr>
      <w:r>
        <w:rPr>
          <w:rFonts w:ascii="Arial" w:hAnsi="Arial" w:cs="Arial"/>
          <w:sz w:val="18"/>
          <w:szCs w:val="18"/>
        </w:rPr>
        <w:t xml:space="preserve">The </w:t>
      </w:r>
      <w:r w:rsidR="007F0F76">
        <w:rPr>
          <w:rFonts w:ascii="Arial" w:hAnsi="Arial" w:cs="Arial"/>
          <w:sz w:val="18"/>
          <w:szCs w:val="18"/>
        </w:rPr>
        <w:t>Practice</w:t>
      </w:r>
      <w:r>
        <w:rPr>
          <w:rFonts w:ascii="Arial" w:hAnsi="Arial" w:cs="Arial"/>
          <w:sz w:val="18"/>
          <w:szCs w:val="18"/>
        </w:rPr>
        <w:t xml:space="preserve"> will only retain your information as is necessary for the purposes for which it w</w:t>
      </w:r>
      <w:r w:rsidR="002458F3">
        <w:rPr>
          <w:rFonts w:ascii="Arial" w:hAnsi="Arial" w:cs="Arial"/>
          <w:sz w:val="18"/>
          <w:szCs w:val="18"/>
        </w:rPr>
        <w:t>ere</w:t>
      </w:r>
      <w:r w:rsidR="00600ADA">
        <w:rPr>
          <w:rFonts w:ascii="Arial" w:hAnsi="Arial" w:cs="Arial"/>
          <w:sz w:val="18"/>
          <w:szCs w:val="18"/>
        </w:rPr>
        <w:t>/are being</w:t>
      </w:r>
      <w:r>
        <w:rPr>
          <w:rFonts w:ascii="Arial" w:hAnsi="Arial" w:cs="Arial"/>
          <w:sz w:val="18"/>
          <w:szCs w:val="18"/>
        </w:rPr>
        <w:t xml:space="preserve"> processed, as set out above, or for as a long as a law, such as the laws governing tax and payroll, may dictate. Upon your resignation, all your personal information will be </w:t>
      </w:r>
      <w:r w:rsidR="002458F3" w:rsidRPr="002458F3">
        <w:rPr>
          <w:rFonts w:ascii="Arial" w:hAnsi="Arial" w:cs="Arial"/>
          <w:sz w:val="18"/>
          <w:szCs w:val="18"/>
          <w:highlight w:val="yellow"/>
        </w:rPr>
        <w:t>[amend:</w:t>
      </w:r>
      <w:r w:rsidR="002458F3">
        <w:rPr>
          <w:rFonts w:ascii="Arial" w:hAnsi="Arial" w:cs="Arial"/>
          <w:sz w:val="18"/>
          <w:szCs w:val="18"/>
        </w:rPr>
        <w:t xml:space="preserve"> </w:t>
      </w:r>
      <w:r w:rsidRPr="002458F3">
        <w:rPr>
          <w:rFonts w:ascii="Arial" w:hAnsi="Arial" w:cs="Arial"/>
          <w:sz w:val="18"/>
          <w:szCs w:val="18"/>
          <w:highlight w:val="yellow"/>
        </w:rPr>
        <w:t>archived off-site for a period of one year</w:t>
      </w:r>
      <w:r w:rsidR="002458F3">
        <w:rPr>
          <w:rFonts w:ascii="Arial" w:hAnsi="Arial" w:cs="Arial"/>
          <w:sz w:val="18"/>
          <w:szCs w:val="18"/>
        </w:rPr>
        <w:t>]</w:t>
      </w:r>
      <w:r>
        <w:rPr>
          <w:rFonts w:ascii="Arial" w:hAnsi="Arial" w:cs="Arial"/>
          <w:sz w:val="18"/>
          <w:szCs w:val="18"/>
        </w:rPr>
        <w:t xml:space="preserve">, and thereafter only information that must be kept by law for longer, will be kept for such periods as specified by law. In cases of disputes or legal processes, information will be kept for as long as needed for such processes to be drawn to completion. </w:t>
      </w:r>
    </w:p>
    <w:p w14:paraId="5591A782" w14:textId="77777777" w:rsidR="00B96A95" w:rsidRDefault="00B96A95" w:rsidP="00601666">
      <w:pPr>
        <w:pStyle w:val="ListParagraph"/>
        <w:spacing w:line="360" w:lineRule="auto"/>
        <w:rPr>
          <w:rFonts w:ascii="Arial" w:hAnsi="Arial" w:cs="Arial"/>
          <w:sz w:val="18"/>
          <w:szCs w:val="18"/>
        </w:rPr>
      </w:pPr>
    </w:p>
    <w:p w14:paraId="4FD40144" w14:textId="2D9B4DE5" w:rsidR="00B96A95" w:rsidRDefault="00B96A95" w:rsidP="004518FE">
      <w:pPr>
        <w:numPr>
          <w:ilvl w:val="0"/>
          <w:numId w:val="1"/>
        </w:numPr>
        <w:spacing w:line="360" w:lineRule="auto"/>
        <w:jc w:val="both"/>
        <w:rPr>
          <w:rFonts w:ascii="Arial" w:hAnsi="Arial" w:cs="Arial"/>
          <w:sz w:val="18"/>
          <w:szCs w:val="18"/>
        </w:rPr>
      </w:pPr>
      <w:r>
        <w:rPr>
          <w:rFonts w:ascii="Arial" w:hAnsi="Arial" w:cs="Arial"/>
          <w:sz w:val="18"/>
          <w:szCs w:val="18"/>
        </w:rPr>
        <w:t xml:space="preserve">The </w:t>
      </w:r>
      <w:r w:rsidR="007F0F76">
        <w:rPr>
          <w:rFonts w:ascii="Arial" w:hAnsi="Arial" w:cs="Arial"/>
          <w:sz w:val="18"/>
          <w:szCs w:val="18"/>
        </w:rPr>
        <w:t>Practice</w:t>
      </w:r>
      <w:r>
        <w:rPr>
          <w:rFonts w:ascii="Arial" w:hAnsi="Arial" w:cs="Arial"/>
          <w:sz w:val="18"/>
          <w:szCs w:val="18"/>
        </w:rPr>
        <w:t xml:space="preserve"> stores all employee personal information taking appropriate and reasonable technical and organisational steps to protect the information from unauthorised access, use and changes; from loss, destruction or damage as follows: </w:t>
      </w:r>
      <w:r w:rsidRPr="00F65AD3">
        <w:rPr>
          <w:rFonts w:ascii="Arial" w:hAnsi="Arial" w:cs="Arial"/>
          <w:sz w:val="18"/>
          <w:szCs w:val="18"/>
          <w:highlight w:val="yellow"/>
        </w:rPr>
        <w:t>[</w:t>
      </w:r>
      <w:r w:rsidRPr="00E73504">
        <w:rPr>
          <w:rFonts w:ascii="Arial" w:hAnsi="Arial" w:cs="Arial"/>
          <w:sz w:val="18"/>
          <w:szCs w:val="18"/>
          <w:highlight w:val="yellow"/>
        </w:rPr>
        <w:t xml:space="preserve">describe: e.g. in a password-protected system on a computer / cloud-based human resource system, and/or in a locked filing cabinet (describe where back-ups are kept in case of fire or flood, etc.), which information may only be accessed by [describe, e.g. the </w:t>
      </w:r>
      <w:r w:rsidR="007F0F76">
        <w:rPr>
          <w:rFonts w:ascii="Arial" w:hAnsi="Arial" w:cs="Arial"/>
          <w:sz w:val="18"/>
          <w:szCs w:val="18"/>
          <w:highlight w:val="yellow"/>
        </w:rPr>
        <w:t>Practice</w:t>
      </w:r>
      <w:r w:rsidRPr="00E73504">
        <w:rPr>
          <w:rFonts w:ascii="Arial" w:hAnsi="Arial" w:cs="Arial"/>
          <w:sz w:val="18"/>
          <w:szCs w:val="18"/>
          <w:highlight w:val="yellow"/>
        </w:rPr>
        <w:t xml:space="preserve"> manager / the </w:t>
      </w:r>
      <w:r w:rsidR="007F0F76">
        <w:rPr>
          <w:rFonts w:ascii="Arial" w:hAnsi="Arial" w:cs="Arial"/>
          <w:sz w:val="18"/>
          <w:szCs w:val="18"/>
          <w:highlight w:val="yellow"/>
        </w:rPr>
        <w:t>Practice</w:t>
      </w:r>
      <w:r w:rsidRPr="00E73504">
        <w:rPr>
          <w:rFonts w:ascii="Arial" w:hAnsi="Arial" w:cs="Arial"/>
          <w:sz w:val="18"/>
          <w:szCs w:val="18"/>
          <w:highlight w:val="yellow"/>
        </w:rPr>
        <w:t>-owner / … etc.</w:t>
      </w:r>
      <w:r>
        <w:rPr>
          <w:rFonts w:ascii="Arial" w:hAnsi="Arial" w:cs="Arial"/>
          <w:sz w:val="18"/>
          <w:szCs w:val="18"/>
        </w:rPr>
        <w:t>]. No payroll information is disclosed to any third party, apart from SARS and can only be accessed by [</w:t>
      </w:r>
      <w:r w:rsidRPr="009333A8">
        <w:rPr>
          <w:rFonts w:ascii="Arial" w:hAnsi="Arial" w:cs="Arial"/>
          <w:sz w:val="18"/>
          <w:szCs w:val="18"/>
          <w:highlight w:val="yellow"/>
        </w:rPr>
        <w:t>insert</w:t>
      </w:r>
      <w:r>
        <w:rPr>
          <w:rFonts w:ascii="Arial" w:hAnsi="Arial" w:cs="Arial"/>
          <w:sz w:val="18"/>
          <w:szCs w:val="18"/>
        </w:rPr>
        <w:t xml:space="preserve"> </w:t>
      </w:r>
      <w:proofErr w:type="gramStart"/>
      <w:r w:rsidRPr="002458F3">
        <w:rPr>
          <w:rFonts w:ascii="Arial" w:hAnsi="Arial" w:cs="Arial"/>
          <w:sz w:val="18"/>
          <w:szCs w:val="18"/>
          <w:highlight w:val="yellow"/>
        </w:rPr>
        <w:t>e.g.</w:t>
      </w:r>
      <w:proofErr w:type="gramEnd"/>
      <w:r w:rsidRPr="002458F3">
        <w:rPr>
          <w:rFonts w:ascii="Arial" w:hAnsi="Arial" w:cs="Arial"/>
          <w:sz w:val="18"/>
          <w:szCs w:val="18"/>
          <w:highlight w:val="yellow"/>
        </w:rPr>
        <w:t xml:space="preserve"> the payroll administrator / …].</w:t>
      </w:r>
      <w:r>
        <w:rPr>
          <w:rFonts w:ascii="Arial" w:hAnsi="Arial" w:cs="Arial"/>
          <w:sz w:val="18"/>
          <w:szCs w:val="18"/>
        </w:rPr>
        <w:t xml:space="preserve"> </w:t>
      </w:r>
    </w:p>
    <w:p w14:paraId="13415BC8" w14:textId="77777777" w:rsidR="00B96A95" w:rsidRDefault="00B96A95" w:rsidP="00601666">
      <w:pPr>
        <w:pStyle w:val="ListParagraph"/>
        <w:spacing w:line="360" w:lineRule="auto"/>
        <w:rPr>
          <w:rFonts w:ascii="Arial" w:hAnsi="Arial" w:cs="Arial"/>
          <w:sz w:val="18"/>
          <w:szCs w:val="18"/>
        </w:rPr>
      </w:pPr>
    </w:p>
    <w:p w14:paraId="51DF494D" w14:textId="35DDB9FC" w:rsidR="00210B37" w:rsidRPr="00D223C4" w:rsidRDefault="00B96A95" w:rsidP="00601666">
      <w:pPr>
        <w:numPr>
          <w:ilvl w:val="0"/>
          <w:numId w:val="1"/>
        </w:numPr>
        <w:spacing w:line="360" w:lineRule="auto"/>
        <w:jc w:val="both"/>
        <w:rPr>
          <w:rFonts w:ascii="Arial" w:hAnsi="Arial" w:cs="Arial"/>
          <w:sz w:val="18"/>
          <w:szCs w:val="18"/>
        </w:rPr>
      </w:pPr>
      <w:r>
        <w:rPr>
          <w:rFonts w:ascii="Arial" w:hAnsi="Arial" w:cs="Arial"/>
          <w:sz w:val="18"/>
          <w:szCs w:val="18"/>
        </w:rPr>
        <w:t xml:space="preserve">You are always entitled to see what information is being kept about you, and you may contact </w:t>
      </w:r>
      <w:r w:rsidR="004518FE" w:rsidRPr="004518FE">
        <w:rPr>
          <w:rFonts w:ascii="Arial" w:hAnsi="Arial" w:cs="Arial"/>
          <w:sz w:val="18"/>
          <w:szCs w:val="18"/>
          <w:highlight w:val="yellow"/>
        </w:rPr>
        <w:t>HR / …  [stipulate who]</w:t>
      </w:r>
      <w:r w:rsidR="004518FE">
        <w:rPr>
          <w:rFonts w:ascii="Arial" w:hAnsi="Arial" w:cs="Arial"/>
          <w:sz w:val="18"/>
          <w:szCs w:val="18"/>
        </w:rPr>
        <w:t xml:space="preserve"> </w:t>
      </w:r>
      <w:r>
        <w:rPr>
          <w:rFonts w:ascii="Arial" w:hAnsi="Arial" w:cs="Arial"/>
          <w:sz w:val="18"/>
          <w:szCs w:val="18"/>
        </w:rPr>
        <w:t xml:space="preserve">to access, change or request the removal of personal information processed by the </w:t>
      </w:r>
      <w:r w:rsidR="007F0F76">
        <w:rPr>
          <w:rFonts w:ascii="Arial" w:hAnsi="Arial" w:cs="Arial"/>
          <w:sz w:val="18"/>
          <w:szCs w:val="18"/>
        </w:rPr>
        <w:t>Practice</w:t>
      </w:r>
      <w:r>
        <w:rPr>
          <w:rFonts w:ascii="Arial" w:hAnsi="Arial" w:cs="Arial"/>
          <w:sz w:val="18"/>
          <w:szCs w:val="18"/>
        </w:rPr>
        <w:t>.</w:t>
      </w:r>
    </w:p>
    <w:p w14:paraId="29C9E6EB" w14:textId="77777777" w:rsidR="00210B37" w:rsidRPr="00210B37" w:rsidRDefault="00210B37" w:rsidP="00601666">
      <w:pPr>
        <w:spacing w:line="360" w:lineRule="auto"/>
        <w:jc w:val="both"/>
        <w:rPr>
          <w:lang w:val="en-US"/>
        </w:rPr>
      </w:pPr>
    </w:p>
    <w:sectPr w:rsidR="00210B37" w:rsidRPr="00210B37" w:rsidSect="0004533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F0B1B" w14:textId="77777777" w:rsidR="00AE4698" w:rsidRDefault="00AE4698" w:rsidP="00697D76">
      <w:r>
        <w:separator/>
      </w:r>
    </w:p>
  </w:endnote>
  <w:endnote w:type="continuationSeparator" w:id="0">
    <w:p w14:paraId="41BA5943" w14:textId="77777777" w:rsidR="00AE4698" w:rsidRDefault="00AE4698" w:rsidP="0069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037677"/>
      <w:docPartObj>
        <w:docPartGallery w:val="Page Numbers (Bottom of Page)"/>
        <w:docPartUnique/>
      </w:docPartObj>
    </w:sdtPr>
    <w:sdtEndPr>
      <w:rPr>
        <w:rStyle w:val="PageNumber"/>
      </w:rPr>
    </w:sdtEndPr>
    <w:sdtContent>
      <w:p w14:paraId="058B86B0" w14:textId="1D699C5C" w:rsidR="00697D76" w:rsidRDefault="00697D76" w:rsidP="00937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5FEC4" w14:textId="77777777" w:rsidR="00697D76" w:rsidRDefault="0069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C191" w14:textId="77777777" w:rsidR="0036583F" w:rsidRPr="00023057" w:rsidRDefault="0036583F" w:rsidP="00150A8D">
    <w:pPr>
      <w:widowControl w:val="0"/>
      <w:autoSpaceDE w:val="0"/>
      <w:autoSpaceDN w:val="0"/>
      <w:adjustRightInd w:val="0"/>
      <w:ind w:right="-64"/>
      <w:jc w:val="center"/>
      <w:rPr>
        <w:rFonts w:asciiTheme="majorHAnsi" w:hAnsiTheme="majorHAnsi" w:cstheme="majorHAnsi"/>
        <w:color w:val="FF0000"/>
        <w:sz w:val="16"/>
        <w:szCs w:val="16"/>
      </w:rPr>
    </w:pPr>
    <w:bookmarkStart w:id="0" w:name="_Hlk30483501"/>
    <w:r w:rsidRPr="00410F64">
      <w:rPr>
        <w:rFonts w:asciiTheme="majorHAnsi" w:hAnsiTheme="majorHAnsi" w:cstheme="majorHAnsi"/>
        <w:color w:val="FF0000"/>
        <w:sz w:val="16"/>
        <w:szCs w:val="16"/>
      </w:rPr>
      <w:t xml:space="preserve">Please retype, tailor-make and ensure that you are familiar with the legal implications of the clauses in this document. EKA does not accept liability for any clauses that are changed in this document post purchase </w:t>
    </w:r>
    <w:r w:rsidRPr="00150A8D">
      <w:rPr>
        <w:rFonts w:asciiTheme="majorHAnsi" w:hAnsiTheme="majorHAnsi" w:cstheme="majorHAnsi"/>
        <w:color w:val="FF0000"/>
        <w:sz w:val="16"/>
        <w:szCs w:val="16"/>
      </w:rPr>
      <w:t xml:space="preserve">without the advice of EKA.  Please contact in Gauteng: </w:t>
    </w:r>
    <w:r w:rsidRPr="00150A8D">
      <w:rPr>
        <w:rFonts w:asciiTheme="majorHAnsi" w:hAnsiTheme="majorHAnsi" w:cstheme="majorHAnsi"/>
        <w:color w:val="0000FF"/>
        <w:sz w:val="16"/>
        <w:szCs w:val="16"/>
      </w:rPr>
      <w:t xml:space="preserve">elsabe@elsabeklinckassociates.co.za </w:t>
    </w:r>
    <w:r w:rsidRPr="00150A8D">
      <w:rPr>
        <w:rFonts w:asciiTheme="majorHAnsi" w:hAnsiTheme="majorHAnsi" w:cstheme="majorHAnsi"/>
        <w:color w:val="FF0000"/>
        <w:sz w:val="16"/>
        <w:szCs w:val="16"/>
      </w:rPr>
      <w:t xml:space="preserve">or </w:t>
    </w:r>
    <w:hyperlink r:id="rId1" w:history="1">
      <w:r w:rsidRPr="00150A8D">
        <w:rPr>
          <w:rStyle w:val="Hyperlink"/>
          <w:rFonts w:asciiTheme="majorHAnsi" w:hAnsiTheme="majorHAnsi" w:cstheme="majorHAnsi"/>
          <w:sz w:val="16"/>
          <w:szCs w:val="16"/>
          <w:u w:val="none"/>
        </w:rPr>
        <w:t>pat@elsabeklinckassociates.co.za</w:t>
      </w:r>
    </w:hyperlink>
    <w:r w:rsidRPr="00150A8D">
      <w:rPr>
        <w:rStyle w:val="Hyperlink"/>
        <w:rFonts w:asciiTheme="majorHAnsi" w:hAnsiTheme="majorHAnsi" w:cstheme="majorHAnsi"/>
        <w:sz w:val="16"/>
        <w:szCs w:val="16"/>
        <w:u w:val="none"/>
      </w:rPr>
      <w:t xml:space="preserve"> </w:t>
    </w:r>
    <w:r w:rsidRPr="00150A8D">
      <w:rPr>
        <w:rStyle w:val="Hyperlink"/>
        <w:rFonts w:asciiTheme="majorHAnsi" w:hAnsiTheme="majorHAnsi" w:cstheme="majorHAnsi"/>
        <w:color w:val="FF0000"/>
        <w:sz w:val="16"/>
        <w:szCs w:val="16"/>
        <w:u w:val="none"/>
      </w:rPr>
      <w:t xml:space="preserve">or </w:t>
    </w:r>
    <w:hyperlink r:id="rId2" w:history="1">
      <w:r w:rsidRPr="00150A8D">
        <w:rPr>
          <w:rStyle w:val="Hyperlink"/>
          <w:rFonts w:asciiTheme="majorHAnsi" w:hAnsiTheme="majorHAnsi" w:cstheme="majorHAnsi"/>
          <w:sz w:val="16"/>
          <w:szCs w:val="16"/>
          <w:u w:val="none"/>
        </w:rPr>
        <w:t>yvonne@elsabeklinckassociates.co.za</w:t>
      </w:r>
    </w:hyperlink>
    <w:r w:rsidRPr="00150A8D">
      <w:rPr>
        <w:rFonts w:asciiTheme="majorHAnsi" w:hAnsiTheme="majorHAnsi" w:cstheme="majorHAnsi"/>
        <w:color w:val="FF0000"/>
        <w:sz w:val="16"/>
        <w:szCs w:val="16"/>
      </w:rPr>
      <w:t xml:space="preserve"> or</w:t>
    </w:r>
    <w:r w:rsidRPr="00150A8D">
      <w:rPr>
        <w:rFonts w:asciiTheme="majorHAnsi" w:hAnsiTheme="majorHAnsi" w:cstheme="majorHAnsi"/>
        <w:color w:val="0000EA"/>
        <w:sz w:val="16"/>
        <w:szCs w:val="16"/>
      </w:rPr>
      <w:t xml:space="preserve"> </w:t>
    </w:r>
    <w:r w:rsidRPr="00150A8D">
      <w:rPr>
        <w:rFonts w:asciiTheme="majorHAnsi" w:hAnsiTheme="majorHAnsi" w:cstheme="majorHAnsi"/>
        <w:color w:val="0000FF"/>
        <w:sz w:val="16"/>
        <w:szCs w:val="16"/>
      </w:rPr>
      <w:t xml:space="preserve">eka_consultant2@elsabeklinckassociates.co.za </w:t>
    </w:r>
    <w:r w:rsidRPr="00150A8D">
      <w:rPr>
        <w:rFonts w:asciiTheme="majorHAnsi" w:hAnsiTheme="majorHAnsi" w:cstheme="majorHAnsi"/>
        <w:color w:val="FF0000"/>
        <w:sz w:val="16"/>
        <w:szCs w:val="16"/>
      </w:rPr>
      <w:t>(</w:t>
    </w:r>
    <w:proofErr w:type="spellStart"/>
    <w:r w:rsidRPr="00150A8D">
      <w:rPr>
        <w:rFonts w:asciiTheme="majorHAnsi" w:hAnsiTheme="majorHAnsi" w:cstheme="majorHAnsi"/>
        <w:color w:val="FF0000"/>
        <w:sz w:val="16"/>
        <w:szCs w:val="16"/>
      </w:rPr>
      <w:t>Marieta</w:t>
    </w:r>
    <w:proofErr w:type="spellEnd"/>
    <w:r w:rsidRPr="00150A8D">
      <w:rPr>
        <w:rFonts w:asciiTheme="majorHAnsi" w:hAnsiTheme="majorHAnsi" w:cstheme="majorHAnsi"/>
        <w:color w:val="FF0000"/>
        <w:sz w:val="16"/>
        <w:szCs w:val="16"/>
      </w:rPr>
      <w:t xml:space="preserve"> in Free State) should you require</w:t>
    </w:r>
    <w:r w:rsidRPr="00BA67C1">
      <w:rPr>
        <w:rFonts w:asciiTheme="majorHAnsi" w:hAnsiTheme="majorHAnsi" w:cstheme="majorHAnsi"/>
        <w:color w:val="FF0000"/>
        <w:sz w:val="16"/>
        <w:szCs w:val="16"/>
      </w:rPr>
      <w:t xml:space="preserve"> further assistance.</w:t>
    </w:r>
    <w:bookmarkEnd w:id="0"/>
  </w:p>
  <w:p w14:paraId="5CA9CFF2" w14:textId="3EC48A7B" w:rsidR="00697D76" w:rsidRDefault="00697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F6BF" w14:textId="77777777" w:rsidR="00150A8D" w:rsidRDefault="0015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62A1" w14:textId="77777777" w:rsidR="00AE4698" w:rsidRDefault="00AE4698" w:rsidP="00697D76">
      <w:r>
        <w:separator/>
      </w:r>
    </w:p>
  </w:footnote>
  <w:footnote w:type="continuationSeparator" w:id="0">
    <w:p w14:paraId="08D1BC1E" w14:textId="77777777" w:rsidR="00AE4698" w:rsidRDefault="00AE4698" w:rsidP="0069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3F53" w14:textId="77777777" w:rsidR="00150A8D" w:rsidRDefault="00150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9687" w14:textId="3D927912" w:rsidR="00DE1328" w:rsidRDefault="00DE1328" w:rsidP="00150A8D">
    <w:pPr>
      <w:widowControl w:val="0"/>
      <w:tabs>
        <w:tab w:val="center" w:pos="4320"/>
        <w:tab w:val="right" w:pos="8640"/>
      </w:tabs>
      <w:jc w:val="right"/>
      <w:rPr>
        <w:rFonts w:ascii="Arial Narrow" w:hAnsi="Arial Narrow"/>
        <w:bCs/>
        <w:noProof/>
        <w:snapToGrid w:val="0"/>
      </w:rPr>
    </w:pPr>
    <w:r w:rsidRPr="005E5E9B">
      <w:rPr>
        <w:rFonts w:ascii="Arial Narrow" w:hAnsi="Arial Narrow"/>
        <w:bCs/>
        <w:noProof/>
        <w:snapToGrid w:val="0"/>
      </w:rPr>
      <w:t xml:space="preserve">© Elsabe Klinck &amp; Associates Pty Ltd. </w:t>
    </w:r>
  </w:p>
  <w:p w14:paraId="373B8D25" w14:textId="206FBEB3" w:rsidR="003E1611" w:rsidRPr="00150A8D" w:rsidRDefault="003E1611" w:rsidP="003E1611">
    <w:pPr>
      <w:widowControl w:val="0"/>
      <w:tabs>
        <w:tab w:val="center" w:pos="4320"/>
        <w:tab w:val="right" w:pos="8640"/>
      </w:tabs>
      <w:rPr>
        <w:rFonts w:ascii="Arial Narrow" w:hAnsi="Arial Narrow"/>
        <w:bCs/>
        <w:noProof/>
        <w:snapToGrid w:val="0"/>
      </w:rPr>
    </w:pPr>
    <w:r w:rsidRPr="005E5E9B">
      <w:rPr>
        <w:rFonts w:ascii="Arial Narrow" w:hAnsi="Arial Narrow"/>
        <w:bCs/>
        <w:noProof/>
        <w:snapToGrid w:val="0"/>
      </w:rPr>
      <w:t xml:space="preserve">Only persons </w:t>
    </w:r>
    <w:r>
      <w:rPr>
        <w:rFonts w:ascii="Arial Narrow" w:hAnsi="Arial Narrow"/>
        <w:bCs/>
        <w:noProof/>
        <w:snapToGrid w:val="0"/>
      </w:rPr>
      <w:t xml:space="preserve">who have bought </w:t>
    </w:r>
    <w:r w:rsidRPr="005E5E9B">
      <w:rPr>
        <w:rFonts w:ascii="Arial Narrow" w:hAnsi="Arial Narrow"/>
        <w:bCs/>
        <w:noProof/>
        <w:snapToGrid w:val="0"/>
      </w:rPr>
      <w:t>this Template</w:t>
    </w:r>
    <w:r>
      <w:rPr>
        <w:rFonts w:ascii="Arial Narrow" w:hAnsi="Arial Narrow"/>
        <w:bCs/>
        <w:noProof/>
        <w:snapToGrid w:val="0"/>
      </w:rPr>
      <w:t xml:space="preserve"> may use 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8C49" w14:textId="77777777" w:rsidR="00150A8D" w:rsidRDefault="0015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14370"/>
    <w:multiLevelType w:val="multilevel"/>
    <w:tmpl w:val="B68EDECE"/>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425"/>
        </w:tabs>
        <w:ind w:left="1425" w:hanging="432"/>
      </w:pPr>
      <w:rPr>
        <w:rFonts w:ascii="Arial" w:hAnsi="Arial" w:cs="Arial" w:hint="default"/>
        <w:b w:val="0"/>
        <w:sz w:val="18"/>
        <w:szCs w:val="18"/>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37"/>
    <w:rsid w:val="0003132B"/>
    <w:rsid w:val="0004533C"/>
    <w:rsid w:val="00150A8D"/>
    <w:rsid w:val="001A5D29"/>
    <w:rsid w:val="00210B37"/>
    <w:rsid w:val="002458F3"/>
    <w:rsid w:val="002902A7"/>
    <w:rsid w:val="002A24FE"/>
    <w:rsid w:val="0036583F"/>
    <w:rsid w:val="003E1611"/>
    <w:rsid w:val="004151A5"/>
    <w:rsid w:val="004518FE"/>
    <w:rsid w:val="00482447"/>
    <w:rsid w:val="0052253B"/>
    <w:rsid w:val="005F0A18"/>
    <w:rsid w:val="00600ADA"/>
    <w:rsid w:val="00601666"/>
    <w:rsid w:val="0062308D"/>
    <w:rsid w:val="00697D76"/>
    <w:rsid w:val="0073544C"/>
    <w:rsid w:val="007F0F76"/>
    <w:rsid w:val="00811C37"/>
    <w:rsid w:val="008B30D3"/>
    <w:rsid w:val="008B513A"/>
    <w:rsid w:val="008B735A"/>
    <w:rsid w:val="008F500F"/>
    <w:rsid w:val="00911FD1"/>
    <w:rsid w:val="00A1271A"/>
    <w:rsid w:val="00A20F7D"/>
    <w:rsid w:val="00A35164"/>
    <w:rsid w:val="00AA02E3"/>
    <w:rsid w:val="00AE4698"/>
    <w:rsid w:val="00B21DB8"/>
    <w:rsid w:val="00B41205"/>
    <w:rsid w:val="00B444D3"/>
    <w:rsid w:val="00B60B66"/>
    <w:rsid w:val="00B96A95"/>
    <w:rsid w:val="00BA76A5"/>
    <w:rsid w:val="00BB7093"/>
    <w:rsid w:val="00BD7AE2"/>
    <w:rsid w:val="00CA7EC7"/>
    <w:rsid w:val="00CD65A9"/>
    <w:rsid w:val="00D223C4"/>
    <w:rsid w:val="00DE1328"/>
    <w:rsid w:val="00EB1695"/>
    <w:rsid w:val="00F51E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A258DC5"/>
  <w15:chartTrackingRefBased/>
  <w15:docId w15:val="{9D107FF0-FE4E-D540-952F-F48BFD1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6A95"/>
    <w:pPr>
      <w:ind w:left="720"/>
    </w:pPr>
    <w:rPr>
      <w:rFonts w:ascii="Times New Roman" w:eastAsia="Times New Roman" w:hAnsi="Times New Roman" w:cs="Times New Roman"/>
    </w:rPr>
  </w:style>
  <w:style w:type="paragraph" w:styleId="Footer">
    <w:name w:val="footer"/>
    <w:basedOn w:val="Normal"/>
    <w:link w:val="FooterChar"/>
    <w:uiPriority w:val="99"/>
    <w:unhideWhenUsed/>
    <w:rsid w:val="00697D76"/>
    <w:pPr>
      <w:tabs>
        <w:tab w:val="center" w:pos="4680"/>
        <w:tab w:val="right" w:pos="9360"/>
      </w:tabs>
    </w:pPr>
  </w:style>
  <w:style w:type="character" w:customStyle="1" w:styleId="FooterChar">
    <w:name w:val="Footer Char"/>
    <w:basedOn w:val="DefaultParagraphFont"/>
    <w:link w:val="Footer"/>
    <w:uiPriority w:val="99"/>
    <w:rsid w:val="00697D76"/>
    <w:rPr>
      <w:lang w:val="en-GB"/>
    </w:rPr>
  </w:style>
  <w:style w:type="character" w:styleId="PageNumber">
    <w:name w:val="page number"/>
    <w:basedOn w:val="DefaultParagraphFont"/>
    <w:uiPriority w:val="99"/>
    <w:semiHidden/>
    <w:unhideWhenUsed/>
    <w:rsid w:val="00697D76"/>
  </w:style>
  <w:style w:type="paragraph" w:styleId="Header">
    <w:name w:val="header"/>
    <w:basedOn w:val="Normal"/>
    <w:link w:val="HeaderChar"/>
    <w:uiPriority w:val="99"/>
    <w:unhideWhenUsed/>
    <w:rsid w:val="00DE1328"/>
    <w:pPr>
      <w:tabs>
        <w:tab w:val="center" w:pos="4680"/>
        <w:tab w:val="right" w:pos="9360"/>
      </w:tabs>
    </w:pPr>
  </w:style>
  <w:style w:type="character" w:customStyle="1" w:styleId="HeaderChar">
    <w:name w:val="Header Char"/>
    <w:basedOn w:val="DefaultParagraphFont"/>
    <w:link w:val="Header"/>
    <w:uiPriority w:val="99"/>
    <w:rsid w:val="00DE1328"/>
    <w:rPr>
      <w:lang w:val="en-GB"/>
    </w:rPr>
  </w:style>
  <w:style w:type="character" w:styleId="Hyperlink">
    <w:name w:val="Hyperlink"/>
    <w:basedOn w:val="DefaultParagraphFont"/>
    <w:uiPriority w:val="99"/>
    <w:unhideWhenUsed/>
    <w:rsid w:val="0036583F"/>
    <w:rPr>
      <w:color w:val="0000FF"/>
      <w:u w:val="single"/>
    </w:rPr>
  </w:style>
  <w:style w:type="character" w:styleId="FollowedHyperlink">
    <w:name w:val="FollowedHyperlink"/>
    <w:basedOn w:val="DefaultParagraphFont"/>
    <w:uiPriority w:val="99"/>
    <w:semiHidden/>
    <w:unhideWhenUsed/>
    <w:rsid w:val="00365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yvonne@elsabeklinckassociates.co.za" TargetMode="External"/><Relationship Id="rId1" Type="http://schemas.openxmlformats.org/officeDocument/2006/relationships/hyperlink" Target="mailto:pat@elsabeklinckassociat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1030</Words>
  <Characters>5444</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2021-05-14T05:05:00Z</cp:lastPrinted>
  <dcterms:created xsi:type="dcterms:W3CDTF">2021-05-03T18:10:00Z</dcterms:created>
  <dcterms:modified xsi:type="dcterms:W3CDTF">2021-05-14T05:05:00Z</dcterms:modified>
</cp:coreProperties>
</file>